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i w:val="0"/>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Prezado participante, favor enviar o presente formulário e resumo do trabalho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(nesse mesmo arquivo) até o dia </w:t>
      </w:r>
      <w:r w:rsidDel="00000000" w:rsidR="00000000" w:rsidRPr="00000000">
        <w:rPr>
          <w:rFonts w:ascii="Arial" w:cs="Arial" w:eastAsia="Arial" w:hAnsi="Arial"/>
          <w:color w:val="ff0000"/>
          <w:rtl w:val="0"/>
        </w:rPr>
        <w:t xml:space="preserve">31 de maio</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o seguinte endereço eletrônico: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284"/>
        <w:jc w:val="center"/>
        <w:rPr>
          <w:rFonts w:ascii="Arial" w:cs="Arial" w:eastAsia="Arial" w:hAnsi="Arial"/>
          <w:b w:val="1"/>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iniciacaocientifica@unifran.edu.br</w:t>
        </w:r>
      </w:hyperlink>
      <w:r w:rsidDel="00000000" w:rsidR="00000000" w:rsidRPr="00000000">
        <w:rPr>
          <w:rtl w:val="0"/>
        </w:rPr>
      </w:r>
    </w:p>
    <w:p w:rsidR="00000000" w:rsidDel="00000000" w:rsidP="00000000" w:rsidRDefault="00000000" w:rsidRPr="00000000" w14:paraId="00000005">
      <w:pPr>
        <w:pStyle w:val="Subtitle"/>
        <w:rPr>
          <w:i w:val="0"/>
          <w:sz w:val="28"/>
          <w:szCs w:val="28"/>
        </w:rPr>
      </w:pPr>
      <w:r w:rsidDel="00000000" w:rsidR="00000000" w:rsidRPr="00000000">
        <w:rPr>
          <w:rtl w:val="0"/>
        </w:rPr>
      </w:r>
    </w:p>
    <w:p w:rsidR="00000000" w:rsidDel="00000000" w:rsidP="00000000" w:rsidRDefault="00000000" w:rsidRPr="00000000" w14:paraId="00000006">
      <w:pPr>
        <w:pStyle w:val="Subtitle"/>
        <w:rPr>
          <w:i w:val="0"/>
          <w:sz w:val="28"/>
          <w:szCs w:val="28"/>
        </w:rPr>
      </w:pPr>
      <w:r w:rsidDel="00000000" w:rsidR="00000000" w:rsidRPr="00000000">
        <w:rPr>
          <w:i w:val="0"/>
          <w:sz w:val="28"/>
          <w:szCs w:val="28"/>
          <w:rtl w:val="0"/>
        </w:rPr>
        <w:t xml:space="preserve">FORMULÁRIO DE INSCRIÇÃO </w:t>
      </w:r>
    </w:p>
    <w:p w:rsidR="00000000" w:rsidDel="00000000" w:rsidP="00000000" w:rsidRDefault="00000000" w:rsidRPr="00000000" w14:paraId="00000007">
      <w:pPr>
        <w:pStyle w:val="Subtitle"/>
        <w:rPr>
          <w:i w:val="0"/>
          <w:sz w:val="18"/>
          <w:szCs w:val="18"/>
        </w:rPr>
      </w:pPr>
      <w:r w:rsidDel="00000000" w:rsidR="00000000" w:rsidRPr="00000000">
        <w:rPr>
          <w:rtl w:val="0"/>
        </w:rPr>
      </w:r>
    </w:p>
    <w:tbl>
      <w:tblPr>
        <w:tblStyle w:val="Table1"/>
        <w:tblW w:w="103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7"/>
        <w:gridCol w:w="5187"/>
        <w:tblGridChange w:id="0">
          <w:tblGrid>
            <w:gridCol w:w="5187"/>
            <w:gridCol w:w="5187"/>
          </w:tblGrid>
        </w:tblGridChange>
      </w:tblGrid>
      <w:tr>
        <w:trPr>
          <w:cantSplit w:val="0"/>
          <w:tblHeader w:val="0"/>
        </w:trPr>
        <w:tc>
          <w:tcPr>
            <w:gridSpan w:val="2"/>
            <w:vAlign w:val="bottom"/>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completo:</w:t>
            </w:r>
          </w:p>
        </w:tc>
      </w:tr>
      <w:tr>
        <w:trPr>
          <w:cantSplit w:val="0"/>
          <w:tblHeader w:val="0"/>
        </w:trPr>
        <w:tc>
          <w:tcPr>
            <w:vAlign w:val="bottom"/>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CPF:</w:t>
            </w:r>
          </w:p>
        </w:tc>
        <w:tc>
          <w:tcPr>
            <w:vAlign w:val="bottom"/>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Telefone:</w:t>
            </w:r>
          </w:p>
        </w:tc>
      </w:tr>
      <w:tr>
        <w:trPr>
          <w:cantSplit w:val="0"/>
          <w:tblHeader w:val="0"/>
        </w:trPr>
        <w:tc>
          <w:tcPr>
            <w:gridSpan w:val="2"/>
            <w:vAlign w:val="bottom"/>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w:t>
            </w:r>
          </w:p>
        </w:tc>
      </w:tr>
      <w:tr>
        <w:trPr>
          <w:cantSplit w:val="0"/>
          <w:tblHeader w:val="0"/>
        </w:trPr>
        <w:tc>
          <w:tcPr>
            <w:gridSpan w:val="2"/>
            <w:vAlign w:val="bottom"/>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Curso de graduação: </w:t>
            </w:r>
          </w:p>
        </w:tc>
      </w:tr>
      <w:tr>
        <w:trPr>
          <w:cantSplit w:val="0"/>
          <w:tblHeader w:val="0"/>
        </w:trPr>
        <w:tc>
          <w:tcPr>
            <w:gridSpan w:val="2"/>
            <w:vAlign w:val="bottom"/>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Categoria de bolsa: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PIBIC               (    ) PIBIC-EM                (    ) PIBITI                 (    ) FAPESP               (    ) Voluntário </w:t>
            </w:r>
          </w:p>
        </w:tc>
      </w:tr>
      <w:tr>
        <w:trPr>
          <w:cantSplit w:val="0"/>
          <w:trHeight w:val="387" w:hRule="atLeast"/>
          <w:tblHeader w:val="0"/>
        </w:trPr>
        <w:tc>
          <w:tcPr>
            <w:gridSpan w:val="2"/>
            <w:vAlign w:val="bottom"/>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Área do CNPq em que o trabalho se adequa: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Ciências da Vida (Biológicas,  Saúde e Agrárias)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Ciências Exatas, da Terra e Engenharias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Ciências Humanas e Sociais, Letras e Artes</w:t>
            </w:r>
          </w:p>
        </w:tc>
      </w:tr>
      <w:tr>
        <w:trPr>
          <w:cantSplit w:val="0"/>
          <w:tblHeader w:val="0"/>
        </w:trPr>
        <w:tc>
          <w:tcPr>
            <w:gridSpan w:val="2"/>
            <w:vAlign w:val="bottom"/>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Vínculo institucional do trabalho: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Graduação                               (   ) PPG Ciências                 (   ) PPG Promoção de Saúde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PPG Ciência Animal                (   ) PPG Linguística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pStyle w:val="Subtitle"/>
        <w:rPr>
          <w:i w:val="0"/>
          <w:sz w:val="28"/>
          <w:szCs w:val="28"/>
        </w:rPr>
      </w:pPr>
      <w:r w:rsidDel="00000000" w:rsidR="00000000" w:rsidRPr="00000000">
        <w:rPr>
          <w:rtl w:val="0"/>
        </w:rPr>
      </w:r>
    </w:p>
    <w:p w:rsidR="00000000" w:rsidDel="00000000" w:rsidP="00000000" w:rsidRDefault="00000000" w:rsidRPr="00000000" w14:paraId="0000001E">
      <w:pPr>
        <w:pStyle w:val="Subtitle"/>
        <w:rPr>
          <w:i w:val="0"/>
          <w:sz w:val="28"/>
          <w:szCs w:val="28"/>
        </w:rPr>
      </w:pPr>
      <w:r w:rsidDel="00000000" w:rsidR="00000000" w:rsidRPr="00000000">
        <w:rPr>
          <w:rtl w:val="0"/>
        </w:rPr>
      </w:r>
    </w:p>
    <w:p w:rsidR="00000000" w:rsidDel="00000000" w:rsidP="00000000" w:rsidRDefault="00000000" w:rsidRPr="00000000" w14:paraId="0000001F">
      <w:pPr>
        <w:pStyle w:val="Subtitle"/>
        <w:rPr>
          <w:i w:val="0"/>
          <w:sz w:val="28"/>
          <w:szCs w:val="28"/>
        </w:rPr>
      </w:pPr>
      <w:r w:rsidDel="00000000" w:rsidR="00000000" w:rsidRPr="00000000">
        <w:rPr>
          <w:i w:val="0"/>
          <w:sz w:val="28"/>
          <w:szCs w:val="28"/>
          <w:rtl w:val="0"/>
        </w:rPr>
        <w:t xml:space="preserve">FORMULÁRIO DE SUBMISSÃO DE TRABALHO</w:t>
      </w:r>
    </w:p>
    <w:p w:rsidR="00000000" w:rsidDel="00000000" w:rsidP="00000000" w:rsidRDefault="00000000" w:rsidRPr="00000000" w14:paraId="00000020">
      <w:pPr>
        <w:pStyle w:val="Subtitle"/>
        <w:rPr>
          <w:b w:val="0"/>
          <w:color w:val="ff0000"/>
          <w:sz w:val="24"/>
          <w:szCs w:val="24"/>
          <w:u w:val="single"/>
        </w:rPr>
      </w:pPr>
      <w:r w:rsidDel="00000000" w:rsidR="00000000" w:rsidRPr="00000000">
        <w:rPr>
          <w:b w:val="0"/>
          <w:color w:val="ff0000"/>
          <w:sz w:val="24"/>
          <w:szCs w:val="24"/>
          <w:u w:val="single"/>
          <w:rtl w:val="0"/>
        </w:rPr>
        <w:t xml:space="preserve">Além dos dados solicitados, o resumo deve ser adicionado abaixo, de acordo com as informações fornecidas no modelo apresentado (próxima pagina).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3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7"/>
        <w:gridCol w:w="5187"/>
        <w:tblGridChange w:id="0">
          <w:tblGrid>
            <w:gridCol w:w="5187"/>
            <w:gridCol w:w="5187"/>
          </w:tblGrid>
        </w:tblGridChange>
      </w:tblGrid>
      <w:tr>
        <w:trPr>
          <w:cantSplit w:val="0"/>
          <w:tblHeader w:val="0"/>
        </w:trPr>
        <w:tc>
          <w:tcPr>
            <w:gridSpan w:val="2"/>
            <w:vAlign w:val="bottom"/>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do trabalho:</w:t>
            </w:r>
          </w:p>
        </w:tc>
      </w:tr>
      <w:tr>
        <w:trPr>
          <w:cantSplit w:val="0"/>
          <w:tblHeader w:val="0"/>
        </w:trPr>
        <w:tc>
          <w:tcPr>
            <w:vAlign w:val="bottom"/>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 apresentador: </w:t>
            </w:r>
          </w:p>
        </w:tc>
        <w:tc>
          <w:tcPr>
            <w:vAlign w:val="bottom"/>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Professor Orientador:</w:t>
            </w:r>
          </w:p>
        </w:tc>
      </w:tr>
      <w:tr>
        <w:trPr>
          <w:cantSplit w:val="0"/>
          <w:tblHeader w:val="0"/>
        </w:trPr>
        <w:tc>
          <w:tcPr>
            <w:gridSpan w:val="2"/>
            <w:vAlign w:val="bottom"/>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Co-autores:</w:t>
            </w:r>
          </w:p>
        </w:tc>
      </w:tr>
      <w:tr>
        <w:trPr>
          <w:cantSplit w:val="0"/>
          <w:tblHeader w:val="0"/>
        </w:trPr>
        <w:tc>
          <w:tcPr>
            <w:gridSpan w:val="2"/>
            <w:vAlign w:val="bottom"/>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Palavras-chaves: </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jc w:val="center"/>
        <w:rPr/>
      </w:pPr>
      <w:commentRangeStart w:id="0"/>
      <w:commentRangeStart w:id="1"/>
      <w:r w:rsidDel="00000000" w:rsidR="00000000" w:rsidRPr="00000000">
        <w:rPr>
          <w:rtl w:val="0"/>
        </w:rPr>
        <w:t xml:space="preserve">INSERT</w:t>
      </w:r>
      <w:commentRangeEnd w:id="0"/>
      <w:r w:rsidDel="00000000" w:rsidR="00000000" w:rsidRPr="00000000">
        <w:commentReference w:id="0"/>
      </w:r>
      <w:r w:rsidDel="00000000" w:rsidR="00000000" w:rsidRPr="00000000">
        <w:rPr>
          <w:rtl w:val="0"/>
        </w:rPr>
        <w:t xml:space="preserve"> HERE THE TITLE OF YOUR WORK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D">
      <w:pPr>
        <w:jc w:val="center"/>
        <w:rPr>
          <w:b w:val="0"/>
        </w:rPr>
      </w:pPr>
      <w:r w:rsidDel="00000000" w:rsidR="00000000" w:rsidRPr="00000000">
        <w:rPr>
          <w:rtl w:val="0"/>
        </w:rPr>
      </w:r>
    </w:p>
    <w:p w:rsidR="00000000" w:rsidDel="00000000" w:rsidP="00000000" w:rsidRDefault="00000000" w:rsidRPr="00000000" w14:paraId="0000003E">
      <w:pPr>
        <w:jc w:val="center"/>
        <w:rPr>
          <w:b w:val="0"/>
          <w:sz w:val="22"/>
          <w:szCs w:val="22"/>
        </w:rPr>
      </w:pPr>
      <w:commentRangeStart w:id="2"/>
      <w:r w:rsidDel="00000000" w:rsidR="00000000" w:rsidRPr="00000000">
        <w:rPr>
          <w:b w:val="0"/>
          <w:sz w:val="22"/>
          <w:szCs w:val="22"/>
          <w:u w:val="single"/>
          <w:rtl w:val="0"/>
        </w:rPr>
        <w:t xml:space="preserve">Maria Ferreira Freitas</w:t>
      </w:r>
      <w:r w:rsidDel="00000000" w:rsidR="00000000" w:rsidRPr="00000000">
        <w:rPr>
          <w:b w:val="0"/>
          <w:sz w:val="22"/>
          <w:szCs w:val="22"/>
          <w:u w:val="single"/>
          <w:vertAlign w:val="superscript"/>
          <w:rtl w:val="0"/>
        </w:rPr>
        <w:t xml:space="preserve">1</w:t>
      </w:r>
      <w:r w:rsidDel="00000000" w:rsidR="00000000" w:rsidRPr="00000000">
        <w:rPr>
          <w:b w:val="0"/>
          <w:sz w:val="22"/>
          <w:szCs w:val="22"/>
          <w:rtl w:val="0"/>
        </w:rPr>
        <w:t xml:space="preserve">, Álvaro Campos Morais</w:t>
      </w:r>
      <w:r w:rsidDel="00000000" w:rsidR="00000000" w:rsidRPr="00000000">
        <w:rPr>
          <w:b w:val="0"/>
          <w:sz w:val="22"/>
          <w:szCs w:val="22"/>
          <w:vertAlign w:val="superscript"/>
          <w:rtl w:val="0"/>
        </w:rPr>
        <w:t xml:space="preserve">2</w:t>
      </w:r>
      <w:r w:rsidDel="00000000" w:rsidR="00000000" w:rsidRPr="00000000">
        <w:rPr>
          <w:b w:val="0"/>
          <w:sz w:val="22"/>
          <w:szCs w:val="22"/>
          <w:rtl w:val="0"/>
        </w:rPr>
        <w:t xml:space="preserve">, Aline Moura Souza</w:t>
      </w:r>
      <w:commentRangeEnd w:id="2"/>
      <w:r w:rsidDel="00000000" w:rsidR="00000000" w:rsidRPr="00000000">
        <w:commentReference w:id="2"/>
      </w:r>
      <w:r w:rsidDel="00000000" w:rsidR="00000000" w:rsidRPr="00000000">
        <w:rPr>
          <w:b w:val="0"/>
          <w:sz w:val="22"/>
          <w:szCs w:val="22"/>
          <w:vertAlign w:val="superscript"/>
          <w:rtl w:val="0"/>
        </w:rPr>
        <w:t xml:space="preserve">1</w:t>
      </w: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b w:val="0"/>
          <w:sz w:val="22"/>
          <w:szCs w:val="22"/>
        </w:rPr>
      </w:pPr>
      <w:commentRangeStart w:id="3"/>
      <w:r w:rsidDel="00000000" w:rsidR="00000000" w:rsidRPr="00000000">
        <w:rPr>
          <w:b w:val="0"/>
          <w:sz w:val="22"/>
          <w:szCs w:val="22"/>
          <w:vertAlign w:val="superscript"/>
          <w:rtl w:val="0"/>
        </w:rPr>
        <w:t xml:space="preserve">1</w:t>
      </w:r>
      <w:r w:rsidDel="00000000" w:rsidR="00000000" w:rsidRPr="00000000">
        <w:rPr>
          <w:b w:val="0"/>
          <w:sz w:val="22"/>
          <w:szCs w:val="22"/>
          <w:rtl w:val="0"/>
        </w:rPr>
        <w:t xml:space="preserve">University of Franca, UNIFRAN, Franca, Brazil, 14404-600</w:t>
      </w:r>
    </w:p>
    <w:p w:rsidR="00000000" w:rsidDel="00000000" w:rsidP="00000000" w:rsidRDefault="00000000" w:rsidRPr="00000000" w14:paraId="00000041">
      <w:pPr>
        <w:jc w:val="center"/>
        <w:rPr>
          <w:b w:val="0"/>
          <w:sz w:val="22"/>
          <w:szCs w:val="22"/>
        </w:rPr>
      </w:pPr>
      <w:r w:rsidDel="00000000" w:rsidR="00000000" w:rsidRPr="00000000">
        <w:rPr>
          <w:b w:val="0"/>
          <w:sz w:val="22"/>
          <w:szCs w:val="22"/>
          <w:vertAlign w:val="superscript"/>
          <w:rtl w:val="0"/>
        </w:rPr>
        <w:t xml:space="preserve">2</w:t>
      </w:r>
      <w:r w:rsidDel="00000000" w:rsidR="00000000" w:rsidRPr="00000000">
        <w:rPr>
          <w:b w:val="0"/>
          <w:sz w:val="22"/>
          <w:szCs w:val="22"/>
          <w:rtl w:val="0"/>
        </w:rPr>
        <w:t xml:space="preserve">University of Málaga,  Málaga, Spain, 29016</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2">
      <w:pPr>
        <w:jc w:val="right"/>
        <w:rPr>
          <w:sz w:val="22"/>
          <w:szCs w:val="22"/>
        </w:rPr>
      </w:pPr>
      <w:commentRangeStart w:id="4"/>
      <w:r w:rsidDel="00000000" w:rsidR="00000000" w:rsidRPr="00000000">
        <w:rPr>
          <w:b w:val="0"/>
          <w:sz w:val="22"/>
          <w:szCs w:val="22"/>
          <w:rtl w:val="0"/>
        </w:rPr>
        <w:t xml:space="preserve">E-mail: </w:t>
      </w:r>
      <w:hyperlink r:id="rId8">
        <w:r w:rsidDel="00000000" w:rsidR="00000000" w:rsidRPr="00000000">
          <w:rPr>
            <w:b w:val="0"/>
            <w:color w:val="000000"/>
            <w:sz w:val="22"/>
            <w:szCs w:val="22"/>
            <w:u w:val="none"/>
            <w:rtl w:val="0"/>
          </w:rPr>
          <w:t xml:space="preserve">mariaferreirafreitas01@gmail.com</w:t>
        </w:r>
      </w:hyperlink>
      <w:r w:rsidDel="00000000" w:rsidR="00000000" w:rsidRPr="00000000">
        <w:rPr>
          <w:sz w:val="22"/>
          <w:szCs w:val="22"/>
          <w:rtl w:val="0"/>
        </w:rPr>
        <w:t xml:space="preserve">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3">
      <w:pPr>
        <w:jc w:val="right"/>
        <w:rPr>
          <w:b w:val="0"/>
        </w:rPr>
      </w:pPr>
      <w:r w:rsidDel="00000000" w:rsidR="00000000" w:rsidRPr="00000000">
        <w:rPr>
          <w:rtl w:val="0"/>
        </w:rPr>
      </w:r>
    </w:p>
    <w:p w:rsidR="00000000" w:rsidDel="00000000" w:rsidP="00000000" w:rsidRDefault="00000000" w:rsidRPr="00000000" w14:paraId="00000044">
      <w:pPr>
        <w:jc w:val="both"/>
        <w:rPr>
          <w:b w:val="0"/>
        </w:rPr>
      </w:pPr>
      <w:r w:rsidDel="00000000" w:rsidR="00000000" w:rsidRPr="00000000">
        <w:rPr>
          <w:rtl w:val="0"/>
        </w:rPr>
      </w:r>
    </w:p>
    <w:p w:rsidR="00000000" w:rsidDel="00000000" w:rsidP="00000000" w:rsidRDefault="00000000" w:rsidRPr="00000000" w14:paraId="00000045">
      <w:pPr>
        <w:jc w:val="both"/>
        <w:rPr>
          <w:b w:val="0"/>
        </w:rPr>
      </w:pPr>
      <w:commentRangeStart w:id="5"/>
      <w:r w:rsidDel="00000000" w:rsidR="00000000" w:rsidRPr="00000000">
        <w:rPr>
          <w:b w:val="1"/>
          <w:rtl w:val="0"/>
        </w:rPr>
        <w:t xml:space="preserve">Purpose:</w:t>
      </w:r>
      <w:r w:rsidDel="00000000" w:rsidR="00000000" w:rsidRPr="00000000">
        <w:rPr>
          <w:b w:val="0"/>
          <w:rtl w:val="0"/>
        </w:rPr>
        <w:t xml:space="preserve"> The aim of this study was to assess the influence of CO</w:t>
      </w:r>
      <w:r w:rsidDel="00000000" w:rsidR="00000000" w:rsidRPr="00000000">
        <w:rPr>
          <w:b w:val="0"/>
          <w:vertAlign w:val="subscript"/>
          <w:rtl w:val="0"/>
        </w:rPr>
        <w:t xml:space="preserve">2</w:t>
      </w:r>
      <w:r w:rsidDel="00000000" w:rsidR="00000000" w:rsidRPr="00000000">
        <w:rPr>
          <w:b w:val="0"/>
          <w:rtl w:val="0"/>
        </w:rPr>
        <w:t xml:space="preserve"> pneumoperitoneum of 10 mmHg and 10º Trendelenburg positioning, on intraocular pressure (IOP). </w:t>
      </w:r>
      <w:r w:rsidDel="00000000" w:rsidR="00000000" w:rsidRPr="00000000">
        <w:rPr>
          <w:b w:val="1"/>
          <w:rtl w:val="0"/>
        </w:rPr>
        <w:t xml:space="preserve">Methods:</w:t>
      </w:r>
      <w:r w:rsidDel="00000000" w:rsidR="00000000" w:rsidRPr="00000000">
        <w:rPr>
          <w:b w:val="0"/>
          <w:rtl w:val="0"/>
        </w:rPr>
        <w:t xml:space="preserve"> Eight adult Beagles were submitted to two surgical positioning regimens in different moments. In group GSI, the animals were submitted to dorsal recumbence without head-down tilt; in group TREN, the same animals undergone a Trendelenburg positioning. General anesthesia was induced using propofol and maintained with isoflurane. IOP, mean arterial pressure (MAP), central venous pressure (CVP), partial arterial pressure of CO</w:t>
      </w:r>
      <w:r w:rsidDel="00000000" w:rsidR="00000000" w:rsidRPr="00000000">
        <w:rPr>
          <w:b w:val="0"/>
          <w:vertAlign w:val="subscript"/>
          <w:rtl w:val="0"/>
        </w:rPr>
        <w:t xml:space="preserve">2 </w:t>
      </w:r>
      <w:r w:rsidDel="00000000" w:rsidR="00000000" w:rsidRPr="00000000">
        <w:rPr>
          <w:b w:val="0"/>
          <w:rtl w:val="0"/>
        </w:rPr>
        <w:t xml:space="preserve">(PaCO</w:t>
      </w:r>
      <w:r w:rsidDel="00000000" w:rsidR="00000000" w:rsidRPr="00000000">
        <w:rPr>
          <w:b w:val="0"/>
          <w:vertAlign w:val="subscript"/>
          <w:rtl w:val="0"/>
        </w:rPr>
        <w:t xml:space="preserve">2</w:t>
      </w:r>
      <w:r w:rsidDel="00000000" w:rsidR="00000000" w:rsidRPr="00000000">
        <w:rPr>
          <w:b w:val="0"/>
          <w:rtl w:val="0"/>
        </w:rPr>
        <w:t xml:space="preserve">), heart (HR) and respiratory rate (RR), in the moments: immediately before insufflation (TIS); five (T5DI); 30 (T30DI) and 60 (T60DI) minutes after insufflation. The data were submitted to one-way ANOVA for repeated measures, followed by Bonferroni test for multiple comparisons among time points, and t test for comparisons between groups. The significance level established was of 5%. </w:t>
      </w:r>
      <w:r w:rsidDel="00000000" w:rsidR="00000000" w:rsidRPr="00000000">
        <w:rPr>
          <w:b w:val="1"/>
          <w:rtl w:val="0"/>
        </w:rPr>
        <w:t xml:space="preserve">Results:</w:t>
      </w:r>
      <w:r w:rsidDel="00000000" w:rsidR="00000000" w:rsidRPr="00000000">
        <w:rPr>
          <w:b w:val="0"/>
          <w:rtl w:val="0"/>
        </w:rPr>
        <w:t xml:space="preserve"> Comparing GSI x TREN in isolated moments, only the left eye showed an increase in IOP. There was a decrease in MAP after insuflation. CVP did not change over time and between groups. There was no difference regarding HR between groups. RR differed between GSI and TREN in different time points. The PaCO</w:t>
      </w:r>
      <w:r w:rsidDel="00000000" w:rsidR="00000000" w:rsidRPr="00000000">
        <w:rPr>
          <w:b w:val="0"/>
          <w:vertAlign w:val="subscript"/>
          <w:rtl w:val="0"/>
        </w:rPr>
        <w:t xml:space="preserve">2</w:t>
      </w:r>
      <w:r w:rsidDel="00000000" w:rsidR="00000000" w:rsidRPr="00000000">
        <w:rPr>
          <w:b w:val="0"/>
          <w:rtl w:val="0"/>
        </w:rPr>
        <w:t xml:space="preserve">, showed no difference between groups. </w:t>
      </w:r>
      <w:r w:rsidDel="00000000" w:rsidR="00000000" w:rsidRPr="00000000">
        <w:rPr>
          <w:b w:val="1"/>
          <w:rtl w:val="0"/>
        </w:rPr>
        <w:t xml:space="preserve">Conclusion</w:t>
      </w:r>
      <w:r w:rsidDel="00000000" w:rsidR="00000000" w:rsidRPr="00000000">
        <w:rPr>
          <w:b w:val="0"/>
          <w:rtl w:val="0"/>
        </w:rPr>
        <w:t xml:space="preserve">: The pneumoperitoneum of 10 mmHg and the 10° Trendelenburg position did not influence the IOP and other cardiorespiratory variables in dogs anesthetized with isoflurane.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abdominal insufflation, eye, laparoscopic surgery.</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CEPE/CEUA: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003/14.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FAPESP, CAPES and CNPq.</w:t>
      </w:r>
    </w:p>
    <w:p w:rsidR="00000000" w:rsidDel="00000000" w:rsidP="00000000" w:rsidRDefault="00000000" w:rsidRPr="00000000" w14:paraId="0000004A">
      <w:pPr>
        <w:jc w:val="center"/>
        <w:rPr>
          <w:b w:val="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567" w:top="709"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a Marieli Vacari" w:id="2" w:date="2021-05-31T14:29:00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os nomes completos de todos os autores utilizando fonte times new roman e tamanho 11, apenas a primeira letra maiúscula, centralizado conforme exemplo, sublinhar apenas o nome do autor apresentador que necessariamente deverá ser o primeiro autor. O nome do orientador do trabalho, obrigatoriamente, deverá ser incluído como último autor na lista de co-autores.</w:t>
      </w:r>
    </w:p>
  </w:comment>
  <w:comment w:author="Alessandra Marieli Vacari" w:id="0" w:date="2022-05-31T13:37:00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é o modelo do seu trabalho que será submetido ao XV Encontro de Iniciação Científica da Unifran. Assim, depois do preenchimento e substituição das informações clique em salvar como no word. Faça a submissão deste arquivo em Word incluindo as duas páginas.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submissão do trabalho será efetuada enviando o arquivo para o e-mail iniciacaocientifica@unifran.edu.br.</w:t>
      </w:r>
    </w:p>
  </w:comment>
  <w:comment w:author="Alessandra Marieli Vacari" w:id="6" w:date="2021-05-31T14:30:00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Adicionar entre três a cinco palavras separadas com vírgula.</w:t>
      </w:r>
    </w:p>
  </w:comment>
  <w:comment w:author="Alessandra Marieli Vacari" w:id="4" w:date="2021-05-31T14:31:00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do primeiro autor alinhado a direita. fonte times new roman e tamanho 11.</w:t>
      </w:r>
    </w:p>
  </w:comment>
  <w:comment w:author="Alessandra Marieli Vacari" w:id="1" w:date="2021-05-31T14:29:00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o título do seu trabalho em INGLÊS utilizando fonte fonte times new roman, tamanho 12, maiúsculas, espaçamento simples, centralizado e negrito.</w:t>
      </w:r>
    </w:p>
  </w:comment>
  <w:comment w:author="Alessandra Marieli Vacari" w:id="3" w:date="2021-08-09T16:30:00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os endereços in completos de todos os autores utilizando fonte times new roman e tamanho 11, centralizado, espaçamento simples, indicando cada endereço diferente com número sobrescrito, conforme exemplo.</w:t>
      </w:r>
    </w:p>
  </w:comment>
  <w:comment w:author="Alessandra Marieli Vacari" w:id="5" w:date="2021-05-31T14:30:00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resumo deve estar no idioma INGLÊS, inclusive o título, em fonte times new roman, tamanho 12, justificado, espaçamento de 1.0 entre as linhas, máximo de 250 palavras, excluindo o título, autores e instituições. Manter o formato dos subitens em negrito no resumo.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hd w:fill="ffffff" w:val="clear"/>
      <w:tabs>
        <w:tab w:val="left" w:leader="none" w:pos="4470"/>
        <w:tab w:val="right" w:leader="none" w:pos="10466"/>
      </w:tabs>
      <w:ind w:firstLine="720"/>
      <w:jc w:val="center"/>
      <w:rPr>
        <w:rFonts w:ascii="Arial" w:cs="Arial" w:eastAsia="Arial" w:hAnsi="Arial"/>
        <w:color w:val="a62a2a"/>
        <w:sz w:val="22"/>
        <w:szCs w:val="22"/>
      </w:rPr>
    </w:pPr>
    <w:r w:rsidDel="00000000" w:rsidR="00000000" w:rsidRPr="00000000">
      <w:rPr>
        <w:rtl w:val="0"/>
      </w:rPr>
    </w:r>
  </w:p>
  <w:p w:rsidR="00000000" w:rsidDel="00000000" w:rsidP="00000000" w:rsidRDefault="00000000" w:rsidRPr="00000000" w14:paraId="0000004D">
    <w:pPr>
      <w:shd w:fill="ffffff" w:val="clear"/>
      <w:tabs>
        <w:tab w:val="left" w:leader="none" w:pos="4470"/>
        <w:tab w:val="right" w:leader="none" w:pos="10466"/>
      </w:tabs>
      <w:ind w:firstLine="720"/>
      <w:jc w:val="center"/>
      <w:rPr>
        <w:rFonts w:ascii="Arial" w:cs="Arial" w:eastAsia="Arial" w:hAnsi="Arial"/>
        <w:color w:val="a62a2a"/>
        <w:sz w:val="22"/>
        <w:szCs w:val="22"/>
      </w:rPr>
    </w:pPr>
    <w:r w:rsidDel="00000000" w:rsidR="00000000" w:rsidRPr="00000000">
      <w:rPr>
        <w:rtl w:val="0"/>
      </w:rPr>
    </w:r>
  </w:p>
  <w:p w:rsidR="00000000" w:rsidDel="00000000" w:rsidP="00000000" w:rsidRDefault="00000000" w:rsidRPr="00000000" w14:paraId="0000004E">
    <w:pPr>
      <w:shd w:fill="ffffff" w:val="clear"/>
      <w:tabs>
        <w:tab w:val="left" w:leader="none" w:pos="4470"/>
        <w:tab w:val="right" w:leader="none" w:pos="10466"/>
      </w:tabs>
      <w:ind w:firstLine="720"/>
      <w:jc w:val="center"/>
      <w:rPr>
        <w:rFonts w:ascii="Arial" w:cs="Arial" w:eastAsia="Arial" w:hAnsi="Arial"/>
        <w:color w:val="24406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rPr>
  </w:style>
  <w:style w:type="paragraph" w:styleId="Heading2">
    <w:name w:val="heading 2"/>
    <w:basedOn w:val="Normal"/>
    <w:next w:val="Normal"/>
    <w:pPr>
      <w:keepNext w:val="1"/>
      <w:jc w:val="both"/>
    </w:pPr>
    <w:rPr>
      <w:rFonts w:ascii="Arial" w:cs="Arial" w:eastAsia="Arial" w:hAnsi="Arial"/>
      <w:sz w:val="20"/>
      <w:szCs w:val="20"/>
      <w:u w:val="single"/>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rFonts w:ascii="Arial" w:cs="Arial" w:eastAsia="Arial" w:hAnsi="Arial"/>
      <w:sz w:val="20"/>
      <w:szCs w:val="20"/>
    </w:rPr>
  </w:style>
  <w:style w:type="paragraph" w:styleId="Heading5">
    <w:name w:val="heading 5"/>
    <w:basedOn w:val="Normal"/>
    <w:next w:val="Normal"/>
    <w:pPr>
      <w:keepNext w:val="1"/>
      <w:ind w:left="1440" w:firstLine="720"/>
      <w:jc w:val="center"/>
    </w:pPr>
    <w:rPr>
      <w:rFonts w:ascii="Arial" w:cs="Arial" w:eastAsia="Arial" w:hAnsi="Arial"/>
      <w:sz w:val="20"/>
      <w:szCs w:val="20"/>
    </w:rPr>
  </w:style>
  <w:style w:type="paragraph" w:styleId="Heading6">
    <w:name w:val="heading 6"/>
    <w:basedOn w:val="Normal"/>
    <w:next w:val="Normal"/>
    <w:pPr>
      <w:keepNext w:val="1"/>
      <w:jc w:val="center"/>
    </w:pPr>
    <w:rPr>
      <w:rFonts w:ascii="Arial" w:cs="Arial" w:eastAsia="Arial" w:hAnsi="Arial"/>
      <w:sz w:val="20"/>
      <w:szCs w:val="20"/>
    </w:rPr>
  </w:style>
  <w:style w:type="paragraph" w:styleId="Title">
    <w:name w:val="Title"/>
    <w:basedOn w:val="Normal"/>
    <w:next w:val="Normal"/>
    <w:pPr>
      <w:jc w:val="center"/>
    </w:pPr>
    <w:rPr>
      <w:rFonts w:ascii="Arial" w:cs="Arial" w:eastAsia="Arial" w:hAnsi="Arial"/>
    </w:rPr>
  </w:style>
  <w:style w:type="paragraph" w:styleId="Subtitle">
    <w:name w:val="Subtitle"/>
    <w:basedOn w:val="Normal"/>
    <w:next w:val="Normal"/>
    <w:pPr>
      <w:jc w:val="center"/>
    </w:pPr>
    <w:rPr>
      <w:rFonts w:ascii="Arial" w:cs="Arial" w:eastAsia="Arial" w:hAnsi="Arial"/>
      <w:i w:val="1"/>
      <w:sz w:val="52"/>
      <w:szCs w:val="5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iniciacaocientifica@unifran.edu.br" TargetMode="External"/><Relationship Id="rId8" Type="http://schemas.openxmlformats.org/officeDocument/2006/relationships/hyperlink" Target="mailto:mariaferreirafreitas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